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6A" w:rsidRPr="00147C6A" w:rsidRDefault="00147C6A" w:rsidP="00147C6A">
      <w:pPr>
        <w:spacing w:before="150" w:after="150" w:line="480" w:lineRule="atLeast"/>
        <w:outlineLvl w:val="1"/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</w:pPr>
      <w:r w:rsidRPr="00147C6A"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  <w:t>Многодетная семья</w:t>
      </w:r>
    </w:p>
    <w:p w:rsidR="00147C6A" w:rsidRPr="00147C6A" w:rsidRDefault="00147C6A" w:rsidP="00147C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6" w:tooltip="Распечатать материал &lt; Многодетная семья &gt;" w:history="1">
        <w:r w:rsidRPr="00147C6A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Печать</w:t>
        </w:r>
      </w:hyperlink>
    </w:p>
    <w:p w:rsidR="00147C6A" w:rsidRPr="00147C6A" w:rsidRDefault="00147C6A" w:rsidP="00147C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7" w:tooltip="Отправить ссылку другу" w:history="1">
        <w:r w:rsidRPr="00147C6A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E-</w:t>
        </w:r>
        <w:proofErr w:type="spellStart"/>
        <w:r w:rsidRPr="00147C6A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mail</w:t>
        </w:r>
        <w:proofErr w:type="spellEnd"/>
      </w:hyperlink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 многодетным семьям относятся семьи, имеющие трех и более детей в возрасте до 18 лет, совместно проживающих с родителями (усыновителями, приемными родителями, опекунами или попечителями) или с одним из них.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 территории Республики Алтай реализуется </w:t>
      </w:r>
      <w:r w:rsidRPr="00147C6A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Закон Республики Алтай «О мерах социальной поддержки многодетных семей в Республике Алтай» от 11 октября 2005 года №70 – РЗ</w:t>
      </w: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согласно которого многодетные семьи пользуются  мерами социальной поддержки, независимо от величины прожиточного минимума: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1) компенсация расходов по оплате коммунальных услуг (холодное и горячее водоснабжение, водоотведение, отопление (теплоснабжение), электроснабжение, газоснабжение) в пределах установленных нормативов потребления, в размере:</w:t>
      </w:r>
    </w:p>
    <w:p w:rsidR="00147C6A" w:rsidRPr="00147C6A" w:rsidRDefault="00147C6A" w:rsidP="00147C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FF"/>
          <w:sz w:val="21"/>
          <w:szCs w:val="21"/>
          <w:lang w:eastAsia="ru-RU"/>
        </w:rPr>
        <w:t>30% - семьям, имеющим 3 - 4 детей;</w:t>
      </w:r>
    </w:p>
    <w:p w:rsidR="00147C6A" w:rsidRPr="00147C6A" w:rsidRDefault="00147C6A" w:rsidP="00147C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FF"/>
          <w:sz w:val="21"/>
          <w:szCs w:val="21"/>
          <w:lang w:eastAsia="ru-RU"/>
        </w:rPr>
        <w:t>40% - семьям, имеющим 5 - 6 детей;</w:t>
      </w:r>
    </w:p>
    <w:p w:rsidR="00147C6A" w:rsidRPr="00147C6A" w:rsidRDefault="00147C6A" w:rsidP="00147C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FF"/>
          <w:sz w:val="21"/>
          <w:szCs w:val="21"/>
          <w:lang w:eastAsia="ru-RU"/>
        </w:rPr>
        <w:t>50% - семьям, имеющим 7 и более детей.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 для семей, проживающих в домах, не имеющих центрального отопления, - компенсация расходов за приобретение твердого топлива.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2) бесплатная выдача лекарств, приобретаемых по рецептам врачей, детям в возрасте до 6 лет;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3) бесплатный проезд на городском и пригородном пассажирском транспорте (кроме такси) для детей, обучающихся в образовательных учреждениях всех типов;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4) льготное питание для детей, обучающихся в государственных общеобразовательных учреждениях Республики Алтай и государственных образовательных учреждениях начального профессионального образования Республики Алтай.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Для детей из многодетных семей увеличено на 50% ежемесячное пособие и составляет с учетом районного коэффициента 1,4 – 189 рублей.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Матерям, родившим и достойно воспитавшим пять</w:t>
      </w:r>
      <w:proofErr w:type="gramEnd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 более детей присваивается почетное звание «</w:t>
      </w:r>
      <w:proofErr w:type="spellStart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Быйанду</w:t>
      </w:r>
      <w:proofErr w:type="spellEnd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Эне</w:t>
      </w:r>
      <w:proofErr w:type="spellEnd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» («Почитаемая Мать»). При выходе на пенсию, неработающим матерям ежемесячно выплачивается доплата к пенсии по 300 рублей.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 основании </w:t>
      </w:r>
      <w:r w:rsidRPr="00147C6A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Постановления Правительства Республики Алтай от 18.10.2007г. №204 «Об установлении ставок платы для граждан по договору купли – продажи лесных насаждений для собственных нужд и порядка заключения договоров купли – продажи лесных насаждений гражданами для собственных нужд»</w:t>
      </w: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многодетная семья имеет право на заключение договоров купли – продажи лесных насаждений для собственных нужд на льготных основаниях (100м. куб. леса на строительство и</w:t>
      </w:r>
      <w:proofErr w:type="gramEnd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30 куб. метров на ремонт жилья с оплатой 10% ставки).</w:t>
      </w:r>
      <w:proofErr w:type="gramEnd"/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Бесплатное предоставление земельных участков в собственность граждан в Республике Алтай регулируется </w:t>
      </w:r>
      <w:r w:rsidRPr="00147C6A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Законом Республики Алтай от 01.08.2003 года №13-1 «О бесплатном предоставлении земельных участков в собственность граждан в Республике Алтай».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Земельные участки для индивидуального жилищного строительства однократно бесплатно предоставляются в собственность многодетным семьям, имеющим трех и более детей в возрасте до 18 лет, совместно проживающих с родителями (усыновителями, приемными </w:t>
      </w: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родителями, опекунами или попечителями) или с одним из них, а в случае обучения ребенка из такой семьи по очной форме обучения в учреждении начального профессионального, среднего профессионального или высшего профессионального образования</w:t>
      </w:r>
      <w:proofErr w:type="gramEnd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- до окончания такого обучения, но не более</w:t>
      </w:r>
      <w:proofErr w:type="gramStart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proofErr w:type="gramEnd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чем до достижения им возраста 23 лет.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Многодетные семьи, родившие третьего или последующего ребенка с 1 января 2011 года имеют</w:t>
      </w:r>
      <w:proofErr w:type="gramEnd"/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право на бесплатный земельный участок для индивидуального жилищного строительства </w:t>
      </w:r>
      <w:r w:rsidRPr="00147C6A">
        <w:rPr>
          <w:rFonts w:ascii="Georgia" w:eastAsia="Times New Roman" w:hAnsi="Georgia" w:cs="Times New Roman"/>
          <w:color w:val="000000"/>
          <w:sz w:val="21"/>
          <w:szCs w:val="21"/>
          <w:u w:val="single"/>
          <w:lang w:eastAsia="ru-RU"/>
        </w:rPr>
        <w:t>независимо от наличия у семьи в собственности земельного участка</w:t>
      </w: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Законом Республики Алтай от 08.07.2011 № 44 - РЗ «О дополнительных мерах поддержки семей, имеющих детей, на территории Республики Алтай»</w:t>
      </w: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установлен республиканский материнский (семейного) капитал на четвертого и последующего ребенка (детей), в размере 50000 рублей и ежегодно индексируется с учетом темпов роста инфляции.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Действие Закона распространяется на правоотношения, возникшие с 1 января 2011 года по 31 декабря 2016 года.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Право на получение средств республиканского материнского (семейного) капитала появляется после достижения ребенком трех лет, с 2014 года, подтверждается сертификатом и может быть реализовано однократно.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Средства республиканского материнского (семейного) капитала  могут быть направлены на улучшение жилищных условий и получение образования ребёнком (детьми).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 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Arial Black" w:eastAsia="Times New Roman" w:hAnsi="Arial Black" w:cs="Times New Roman"/>
          <w:b/>
          <w:bCs/>
          <w:color w:val="0000FF"/>
          <w:sz w:val="21"/>
          <w:szCs w:val="21"/>
          <w:u w:val="single"/>
          <w:lang w:eastAsia="ru-RU"/>
        </w:rPr>
        <w:t>Республиканский материнский (семейный) капитал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Arial Black" w:eastAsia="Times New Roman" w:hAnsi="Arial Black" w:cs="Times New Roman"/>
          <w:b/>
          <w:bCs/>
          <w:color w:val="000000"/>
          <w:sz w:val="21"/>
          <w:szCs w:val="21"/>
          <w:lang w:eastAsia="ru-RU"/>
        </w:rPr>
        <w:t>Республиканский материнский (семейный) капитал</w:t>
      </w: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средства республиканского бюджета Республики Алтай, направляемые на реализацию дополнительных мер поддержки;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Arial Black" w:eastAsia="Times New Roman" w:hAnsi="Arial Black" w:cs="Times New Roman"/>
          <w:b/>
          <w:bCs/>
          <w:color w:val="000000"/>
          <w:sz w:val="21"/>
          <w:szCs w:val="21"/>
          <w:lang w:eastAsia="ru-RU"/>
        </w:rPr>
        <w:t>Сертификат на республиканский материнский (семейный) капитал</w:t>
      </w: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именной документ, подтверждающий право на дополнительные меры поддержки.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Arial Black" w:eastAsia="Times New Roman" w:hAnsi="Arial Black" w:cs="Times New Roman"/>
          <w:b/>
          <w:bCs/>
          <w:color w:val="0000FF"/>
          <w:sz w:val="21"/>
          <w:szCs w:val="21"/>
          <w:u w:val="single"/>
          <w:lang w:eastAsia="ru-RU"/>
        </w:rPr>
        <w:t>Право на дополнительные меры поддержки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 на дополнительные меры поддержки возникает при рождении (усыновлении) ребенка (детей), имеющего гражданство Российской Федерации, у следующих граждан Российской Федерации, проживающих на территории Республики Алтай не менее одного года: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женщин, родивших (усыновивших) четвертого или последующих детей (в том числе в случае смерти одного или нескольких предыдущих детей, при условии, что была произведена государственная регистрация его (их) рождения), если ранее им не был выдан сертификат на республиканский материнский (семейный) капитал;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мужчин, являющихся единственными усыновителями четвертого или последующих детей, если решение суда об установлении усыновления ребенка вступило в законную силу после 1 января 2011 года (в том числе в случае смерти одного или нескольких предыдущих детей, при условии, что была произведена государственная регистрация его (их) рождения), если ранее им не был выдан сертификат.</w:t>
      </w:r>
      <w:proofErr w:type="gramEnd"/>
    </w:p>
    <w:p w:rsidR="00147C6A" w:rsidRPr="00147C6A" w:rsidRDefault="00147C6A" w:rsidP="00147C6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Arial Black" w:eastAsia="Times New Roman" w:hAnsi="Arial Black" w:cs="Times New Roman"/>
          <w:b/>
          <w:bCs/>
          <w:color w:val="0000FF"/>
          <w:sz w:val="21"/>
          <w:szCs w:val="21"/>
          <w:u w:val="single"/>
          <w:lang w:eastAsia="ru-RU"/>
        </w:rPr>
        <w:t>Сертификат и его выдача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Сертификат является именным документом, подтверждающим право на дополнительные меры поддержки семей, имеющих детей, предусмотренные Законом (далее - дополнительные меры поддержки).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Заявление подается в БУРА «Управление социальной поддержки населения города Горно-</w:t>
      </w:r>
      <w:proofErr w:type="spellStart"/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Алтайска</w:t>
      </w:r>
      <w:proofErr w:type="gramStart"/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»с</w:t>
      </w:r>
      <w:proofErr w:type="spellEnd"/>
      <w:proofErr w:type="gramEnd"/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предъявлением следующих документов (их копий, верность которых засвидетельствована в установленном законодательством Российской Федерации порядке):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удостоверяющих</w:t>
      </w:r>
      <w:proofErr w:type="gramEnd"/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личность, место жительства (пребывания) или фактического проживания лица, имеющего право на дополнительные меры поддержки;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подтверждающих принадлежность к гражданству Российской Федерации ребенка, в связи с рождением (усыновлением) которого у граждан возникло право на дополнительные меры поддержки;</w:t>
      </w:r>
      <w:proofErr w:type="gramEnd"/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удостоверяющих</w:t>
      </w:r>
      <w:proofErr w:type="gramEnd"/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личность, место жительства (пребывания) или фактического проживания и полномочия законного представителя (усыновителя, опекуна, попечителя);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подтверждающих рождение (усыновление) детей;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Arial Black" w:eastAsia="Times New Roman" w:hAnsi="Arial Black" w:cs="Times New Roman"/>
          <w:b/>
          <w:bCs/>
          <w:color w:val="0000FF"/>
          <w:sz w:val="21"/>
          <w:szCs w:val="21"/>
          <w:u w:val="single"/>
          <w:lang w:eastAsia="ru-RU"/>
        </w:rPr>
        <w:t>Размер республиканского материнского (семейного) капитала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Республиканский материнский (семейный) капитал устанавливается в размере 50 000 рублей.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</w:t>
      </w:r>
      <w:proofErr w:type="gramStart"/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Размер республиканского материнского (семейного) капитала, в том числе размер оставшейся части суммы средств республиканского материнского (семейного) капитала подлежит индексации в порядке и сроки, установленные Правительством Республики Алтай, в пределах объема средств, предусмотренных на эти цели в республиканском бюджете Республики Алтай на соответствующий финансовый год.</w:t>
      </w:r>
      <w:proofErr w:type="gramEnd"/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Размер индексации республиканского материнского (семейного) капитала ежегодно устанавливается Правительством Республики Алтай.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Arial Black" w:eastAsia="Times New Roman" w:hAnsi="Arial Black" w:cs="Times New Roman"/>
          <w:b/>
          <w:bCs/>
          <w:color w:val="0000FF"/>
          <w:sz w:val="21"/>
          <w:szCs w:val="21"/>
          <w:u w:val="single"/>
          <w:lang w:eastAsia="ru-RU"/>
        </w:rPr>
        <w:t>Распоряжение средствами республиканского материнского (семейного) капитала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Лица, получившие сертификат, могут распоряжаться средствами республиканского материнского (семейного) капитала в полном объеме либо по частям по следующим направлениям: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улучшение жилищных условий;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получение образования ребенком (детьми).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Распоряжение средствами республиканского материнского (семейного) капитала может осуществляться лицами, получившими сертификат, одновременно по двум направлениям, установленным настоящим Законом.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Arial Black" w:eastAsia="Times New Roman" w:hAnsi="Arial Black" w:cs="Times New Roman"/>
          <w:color w:val="000000"/>
          <w:sz w:val="21"/>
          <w:szCs w:val="21"/>
          <w:lang w:eastAsia="ru-RU"/>
        </w:rPr>
        <w:t xml:space="preserve">Право на дополнительные меры поддержки возникает со дня рождения (усыновления) четвертого или последующих детей независимо от периода времени, прошедшего </w:t>
      </w:r>
      <w:proofErr w:type="gramStart"/>
      <w:r w:rsidRPr="00147C6A">
        <w:rPr>
          <w:rFonts w:ascii="Arial Black" w:eastAsia="Times New Roman" w:hAnsi="Arial Black" w:cs="Times New Roman"/>
          <w:color w:val="000000"/>
          <w:sz w:val="21"/>
          <w:szCs w:val="21"/>
          <w:lang w:eastAsia="ru-RU"/>
        </w:rPr>
        <w:t>с даты рождения</w:t>
      </w:r>
      <w:proofErr w:type="gramEnd"/>
      <w:r w:rsidRPr="00147C6A">
        <w:rPr>
          <w:rFonts w:ascii="Arial Black" w:eastAsia="Times New Roman" w:hAnsi="Arial Black" w:cs="Times New Roman"/>
          <w:color w:val="000000"/>
          <w:sz w:val="21"/>
          <w:szCs w:val="21"/>
          <w:lang w:eastAsia="ru-RU"/>
        </w:rPr>
        <w:t xml:space="preserve"> (усыновления) предыдущего ребенка (детей), и может быть реализовано однократно не ранее чем по истечении трех лет со дня рождения (усыновления) четвертого или последующих детей.</w:t>
      </w:r>
    </w:p>
    <w:p w:rsidR="00147C6A" w:rsidRPr="00147C6A" w:rsidRDefault="00147C6A" w:rsidP="00147C6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Georgia" w:eastAsia="Times New Roman" w:hAnsi="Georgia" w:cs="Times New Roman"/>
          <w:b/>
          <w:bCs/>
          <w:color w:val="0000FF"/>
          <w:sz w:val="21"/>
          <w:szCs w:val="21"/>
          <w:lang w:eastAsia="ru-RU"/>
        </w:rPr>
        <w:t>Перечень документов для получения статуса многодетная семья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Копия паспорта родителей (1-й л. и листы с регистрацией)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Копии свидетельства о рождении  всех детей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Справка о составе семьи с места жительства (уличный или домовой комитет)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Копия   сберкнижки или номер лицевого счета (при оформлении льгот по компенсации коммунальных услуг)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Страховое свидетельство государственного пенсионного страхования заявителя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Справка с учебного заведения (школа, детский сад)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Домовая книга (прописаны все дети) или выписка с адресного стола (адресная справка ТСЖ) для оформления компенсации коммунальных услуг</w:t>
      </w:r>
    </w:p>
    <w:p w:rsidR="00147C6A" w:rsidRPr="00147C6A" w:rsidRDefault="00147C6A" w:rsidP="00147C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47C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Компенсация оплаты коммунальных услуг оформляется при совпадении места проживания и места регистрации семьи (родители и все дети)</w:t>
      </w:r>
    </w:p>
    <w:p w:rsidR="00031074" w:rsidRDefault="00031074">
      <w:bookmarkStart w:id="0" w:name="_GoBack"/>
      <w:bookmarkEnd w:id="0"/>
    </w:p>
    <w:sectPr w:rsidR="0003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4BF5"/>
    <w:multiLevelType w:val="multilevel"/>
    <w:tmpl w:val="660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E4847"/>
    <w:multiLevelType w:val="multilevel"/>
    <w:tmpl w:val="042E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6A"/>
    <w:rsid w:val="00031074"/>
    <w:rsid w:val="0014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7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C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7C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7C6A"/>
    <w:rPr>
      <w:i/>
      <w:iCs/>
    </w:rPr>
  </w:style>
  <w:style w:type="character" w:styleId="a6">
    <w:name w:val="Strong"/>
    <w:basedOn w:val="a0"/>
    <w:uiPriority w:val="22"/>
    <w:qFormat/>
    <w:rsid w:val="00147C6A"/>
    <w:rPr>
      <w:b/>
      <w:bCs/>
    </w:rPr>
  </w:style>
  <w:style w:type="paragraph" w:customStyle="1" w:styleId="a7">
    <w:name w:val="a"/>
    <w:basedOn w:val="a"/>
    <w:rsid w:val="0014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7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C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7C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7C6A"/>
    <w:rPr>
      <w:i/>
      <w:iCs/>
    </w:rPr>
  </w:style>
  <w:style w:type="character" w:styleId="a6">
    <w:name w:val="Strong"/>
    <w:basedOn w:val="a0"/>
    <w:uiPriority w:val="22"/>
    <w:qFormat/>
    <w:rsid w:val="00147C6A"/>
    <w:rPr>
      <w:b/>
      <w:bCs/>
    </w:rPr>
  </w:style>
  <w:style w:type="paragraph" w:customStyle="1" w:styleId="a7">
    <w:name w:val="a"/>
    <w:basedOn w:val="a"/>
    <w:rsid w:val="0014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642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spn-shebalino.ru/index.php/component/mailto/?tmpl=component&amp;template=allrounder-3&amp;link=4925f7e5e1e4e37b01cf02819dc0a88ae97646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pn-shebalino.ru/index.php/2-uncategorised/28-mnogodetnaya-semya?tmpl=component&amp;print=1&amp;layout=defau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2025-12-16T09:21:00Z</dcterms:created>
  <dcterms:modified xsi:type="dcterms:W3CDTF">2025-12-16T09:22:00Z</dcterms:modified>
</cp:coreProperties>
</file>